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aab1e17e5543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575745173749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Montalban de Cordoba,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9bcc2a14774a88" /><Relationship Type="http://schemas.openxmlformats.org/officeDocument/2006/relationships/numbering" Target="/word/numbering.xml" Id="Re8020dc216094ca9" /><Relationship Type="http://schemas.openxmlformats.org/officeDocument/2006/relationships/settings" Target="/word/settings.xml" Id="R15330dd5f25c458e" /><Relationship Type="http://schemas.openxmlformats.org/officeDocument/2006/relationships/image" Target="/word/media/93fd8f6c-aaff-4b37-81c9-afecf28dbac9.png" Id="Re7575745173749fe" /></Relationships>
</file>