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d4b88b3a5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786d1e50a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Montefuerte,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2a4eb887b4c17" /><Relationship Type="http://schemas.openxmlformats.org/officeDocument/2006/relationships/numbering" Target="/word/numbering.xml" Id="Rb62452cb65694069" /><Relationship Type="http://schemas.openxmlformats.org/officeDocument/2006/relationships/settings" Target="/word/settings.xml" Id="R22ae4c075b484b65" /><Relationship Type="http://schemas.openxmlformats.org/officeDocument/2006/relationships/image" Target="/word/media/a32f02f7-f9f9-43fe-b126-ff5c35fb3832.png" Id="Rd3d786d1e50a41db" /></Relationships>
</file>