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b6ce7521e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be2cdaf2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Montenegro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9543fa32f499a" /><Relationship Type="http://schemas.openxmlformats.org/officeDocument/2006/relationships/numbering" Target="/word/numbering.xml" Id="Rf377f33450fe43c8" /><Relationship Type="http://schemas.openxmlformats.org/officeDocument/2006/relationships/settings" Target="/word/settings.xml" Id="R848442671d024fe2" /><Relationship Type="http://schemas.openxmlformats.org/officeDocument/2006/relationships/image" Target="/word/media/36a4466f-5446-46c8-9bd3-8458d078eb21.png" Id="Rc29cbe2cdaf245b4" /></Relationships>
</file>