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146e8e4e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a59f8bcf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Monux,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0caff86af4809" /><Relationship Type="http://schemas.openxmlformats.org/officeDocument/2006/relationships/numbering" Target="/word/numbering.xml" Id="R8974c2f988374eb9" /><Relationship Type="http://schemas.openxmlformats.org/officeDocument/2006/relationships/settings" Target="/word/settings.xml" Id="R24295682d995414d" /><Relationship Type="http://schemas.openxmlformats.org/officeDocument/2006/relationships/image" Target="/word/media/b9dd08ab-33e2-46b8-862f-921faefd846a.png" Id="R23c1a59f8bcf4cdb" /></Relationships>
</file>