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ac521703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e0dffb80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aec6796d47d3" /><Relationship Type="http://schemas.openxmlformats.org/officeDocument/2006/relationships/numbering" Target="/word/numbering.xml" Id="R7ef842aa6e614800" /><Relationship Type="http://schemas.openxmlformats.org/officeDocument/2006/relationships/settings" Target="/word/settings.xml" Id="R16a38168d38941de" /><Relationship Type="http://schemas.openxmlformats.org/officeDocument/2006/relationships/image" Target="/word/media/c795e6cc-b9cd-4fe0-917f-4bf3c5d8c571.png" Id="Ra8ee0dffb80948f2" /></Relationships>
</file>