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b24b0c7c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8f16a868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9d2fe15a44f48" /><Relationship Type="http://schemas.openxmlformats.org/officeDocument/2006/relationships/numbering" Target="/word/numbering.xml" Id="R8fae3c90e5274a7f" /><Relationship Type="http://schemas.openxmlformats.org/officeDocument/2006/relationships/settings" Target="/word/settings.xml" Id="R6cdd81f68e584798" /><Relationship Type="http://schemas.openxmlformats.org/officeDocument/2006/relationships/image" Target="/word/media/1b0f0132-fd57-4af5-a6a6-da33399267fc.png" Id="R3cfb8f16a86841f4" /></Relationships>
</file>