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2d53bdc0b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934a66e33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Navarrevisca,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19ad28c0d46c5" /><Relationship Type="http://schemas.openxmlformats.org/officeDocument/2006/relationships/numbering" Target="/word/numbering.xml" Id="Rbbcdc4656a7d4213" /><Relationship Type="http://schemas.openxmlformats.org/officeDocument/2006/relationships/settings" Target="/word/settings.xml" Id="Ra6a6a8f3758e4970" /><Relationship Type="http://schemas.openxmlformats.org/officeDocument/2006/relationships/image" Target="/word/media/513a1cae-dccd-44bd-81c0-c31a756a02c5.png" Id="Rd1f934a66e334c51" /></Relationships>
</file>