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4116f5cd2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2ef553ea2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 Regato,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d01328ebc449b" /><Relationship Type="http://schemas.openxmlformats.org/officeDocument/2006/relationships/numbering" Target="/word/numbering.xml" Id="R2c98acb71c9949cc" /><Relationship Type="http://schemas.openxmlformats.org/officeDocument/2006/relationships/settings" Target="/word/settings.xml" Id="R30c548e0e5264fc4" /><Relationship Type="http://schemas.openxmlformats.org/officeDocument/2006/relationships/image" Target="/word/media/ec50650e-5627-45f2-a3aa-70dcb3e74e25.png" Id="Rc812ef553ea240bb" /></Relationships>
</file>