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ad37847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5b69c6e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Olveiroa,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4b01c7204950" /><Relationship Type="http://schemas.openxmlformats.org/officeDocument/2006/relationships/numbering" Target="/word/numbering.xml" Id="R809e3d66762f4ff5" /><Relationship Type="http://schemas.openxmlformats.org/officeDocument/2006/relationships/settings" Target="/word/settings.xml" Id="R86a7bf21fe3742db" /><Relationship Type="http://schemas.openxmlformats.org/officeDocument/2006/relationships/image" Target="/word/media/a0f0e06b-2597-4b33-8e90-23fea2da197b.png" Id="Re2255b69c6e94def" /></Relationships>
</file>