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92492c55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c9fdd707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Ororbia,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2c3325dd74e8b" /><Relationship Type="http://schemas.openxmlformats.org/officeDocument/2006/relationships/numbering" Target="/word/numbering.xml" Id="Re76c42ba0c8947fa" /><Relationship Type="http://schemas.openxmlformats.org/officeDocument/2006/relationships/settings" Target="/word/settings.xml" Id="R9ab4272871f94f84" /><Relationship Type="http://schemas.openxmlformats.org/officeDocument/2006/relationships/image" Target="/word/media/46c37e0a-f463-4f6f-86f0-8f2cab86bc1e.png" Id="R30e2c9fdd7074fab" /></Relationships>
</file>