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100c2c1f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81139184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Palacio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eec39b1c0486a" /><Relationship Type="http://schemas.openxmlformats.org/officeDocument/2006/relationships/numbering" Target="/word/numbering.xml" Id="R0ac4fe7de93c451a" /><Relationship Type="http://schemas.openxmlformats.org/officeDocument/2006/relationships/settings" Target="/word/settings.xml" Id="Rb788a7eab56f42fa" /><Relationship Type="http://schemas.openxmlformats.org/officeDocument/2006/relationships/image" Target="/word/media/f6096388-58a9-43dc-8c4b-05141aff99bd.png" Id="R0fbb811391844990" /></Relationships>
</file>