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c1d2e9d54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8a9bde289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Pantinobre,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b2b4f4d7c4065" /><Relationship Type="http://schemas.openxmlformats.org/officeDocument/2006/relationships/numbering" Target="/word/numbering.xml" Id="Reed86c2212d947df" /><Relationship Type="http://schemas.openxmlformats.org/officeDocument/2006/relationships/settings" Target="/word/settings.xml" Id="R88a2af6ac04b40fc" /><Relationship Type="http://schemas.openxmlformats.org/officeDocument/2006/relationships/image" Target="/word/media/d24a9abf-c4cd-460b-910d-b2425849de2b.png" Id="R8ee8a9bde28942a1" /></Relationships>
</file>