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2cef3ea06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294974f40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Papiolet,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8e77d93d74391" /><Relationship Type="http://schemas.openxmlformats.org/officeDocument/2006/relationships/numbering" Target="/word/numbering.xml" Id="Rebc3952e897b4dc0" /><Relationship Type="http://schemas.openxmlformats.org/officeDocument/2006/relationships/settings" Target="/word/settings.xml" Id="R8ed340efd7c74f6d" /><Relationship Type="http://schemas.openxmlformats.org/officeDocument/2006/relationships/image" Target="/word/media/fec95ea3-e8d4-4bd7-b51e-5b7f30d75cb4.png" Id="Ra29294974f4042e5" /></Relationships>
</file>