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5b2b9818a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3a6df0fc0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Penaferruz,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e2fcff0f437f" /><Relationship Type="http://schemas.openxmlformats.org/officeDocument/2006/relationships/numbering" Target="/word/numbering.xml" Id="R069fb278690a44be" /><Relationship Type="http://schemas.openxmlformats.org/officeDocument/2006/relationships/settings" Target="/word/settings.xml" Id="R7f677100f9824a41" /><Relationship Type="http://schemas.openxmlformats.org/officeDocument/2006/relationships/image" Target="/word/media/a66b5fa4-7850-429b-a50c-f927a0501290.png" Id="Ra9e3a6df0fc04044" /></Relationships>
</file>