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0fdc958ea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95c323ed0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Perafort,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dd283e2e245bd" /><Relationship Type="http://schemas.openxmlformats.org/officeDocument/2006/relationships/numbering" Target="/word/numbering.xml" Id="Rebdc03590acf4746" /><Relationship Type="http://schemas.openxmlformats.org/officeDocument/2006/relationships/settings" Target="/word/settings.xml" Id="R37c4c37980bf4b5d" /><Relationship Type="http://schemas.openxmlformats.org/officeDocument/2006/relationships/image" Target="/word/media/ac627967-0e0d-4239-9883-d5ea7ab52d4b.png" Id="R4d295c323ed04774" /></Relationships>
</file>