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ac3d017a4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73c44d89f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953b6841c4f3c" /><Relationship Type="http://schemas.openxmlformats.org/officeDocument/2006/relationships/numbering" Target="/word/numbering.xml" Id="Racc59cac32ec4ba8" /><Relationship Type="http://schemas.openxmlformats.org/officeDocument/2006/relationships/settings" Target="/word/settings.xml" Id="R9335fa7e0e9b4585" /><Relationship Type="http://schemas.openxmlformats.org/officeDocument/2006/relationships/image" Target="/word/media/98cbbd4f-008d-4556-8503-6203dac5ebcc.png" Id="R6a773c44d89f476d" /></Relationships>
</file>