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98d7505a5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5884f84ff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48f609e9e4c3c" /><Relationship Type="http://schemas.openxmlformats.org/officeDocument/2006/relationships/numbering" Target="/word/numbering.xml" Id="R4607925705864bb8" /><Relationship Type="http://schemas.openxmlformats.org/officeDocument/2006/relationships/settings" Target="/word/settings.xml" Id="R20bcfac56a1245c5" /><Relationship Type="http://schemas.openxmlformats.org/officeDocument/2006/relationships/image" Target="/word/media/6c806b1e-6c52-44c3-9f83-b7fc3a857a06.png" Id="R0fd5884f84ff4ae0" /></Relationships>
</file>