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31dcabe8b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cea3f66dd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Piqueras,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fd9599ee54273" /><Relationship Type="http://schemas.openxmlformats.org/officeDocument/2006/relationships/numbering" Target="/word/numbering.xml" Id="Rf167c5db6caf4f1a" /><Relationship Type="http://schemas.openxmlformats.org/officeDocument/2006/relationships/settings" Target="/word/settings.xml" Id="R99ec79e569b64466" /><Relationship Type="http://schemas.openxmlformats.org/officeDocument/2006/relationships/image" Target="/word/media/31c1c0ef-2462-4b59-b9c0-ada973b39a16.png" Id="Rdeacea3f66dd468f" /></Relationships>
</file>