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b89ff751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167e88dd1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Poboeiros,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0af66df2c4c02" /><Relationship Type="http://schemas.openxmlformats.org/officeDocument/2006/relationships/numbering" Target="/word/numbering.xml" Id="R7a63c51822154226" /><Relationship Type="http://schemas.openxmlformats.org/officeDocument/2006/relationships/settings" Target="/word/settings.xml" Id="R22058bd3a662486d" /><Relationship Type="http://schemas.openxmlformats.org/officeDocument/2006/relationships/image" Target="/word/media/9e5f8a40-322f-40bc-ad16-c7fd16e68f28.png" Id="R7ca167e88dd14d89" /></Relationships>
</file>