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a27cb7197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2e546ccdb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Pontigo,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7f34be62c4dce" /><Relationship Type="http://schemas.openxmlformats.org/officeDocument/2006/relationships/numbering" Target="/word/numbering.xml" Id="R38e18bfa9d0c4a03" /><Relationship Type="http://schemas.openxmlformats.org/officeDocument/2006/relationships/settings" Target="/word/settings.xml" Id="R173b0ff6df434f7a" /><Relationship Type="http://schemas.openxmlformats.org/officeDocument/2006/relationships/image" Target="/word/media/f578d748-7fb2-4259-bc82-0a2057bf45e3.png" Id="Rf7b2e546ccdb4d53" /></Relationships>
</file>