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c5e6f631a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b9d6e7d88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Pozuelo de Zarzon,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9d48d79ac4781" /><Relationship Type="http://schemas.openxmlformats.org/officeDocument/2006/relationships/numbering" Target="/word/numbering.xml" Id="Rac7778615e6646bd" /><Relationship Type="http://schemas.openxmlformats.org/officeDocument/2006/relationships/settings" Target="/word/settings.xml" Id="R0a0cc2c40930451d" /><Relationship Type="http://schemas.openxmlformats.org/officeDocument/2006/relationships/image" Target="/word/media/6571c0b3-42ab-4399-8634-f1b329f2485b.png" Id="Rc93b9d6e7d884c5a" /></Relationships>
</file>