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ed3a427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55f6475df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Pradomao,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e5d66cd7478c" /><Relationship Type="http://schemas.openxmlformats.org/officeDocument/2006/relationships/numbering" Target="/word/numbering.xml" Id="Rbd6018e309824fac" /><Relationship Type="http://schemas.openxmlformats.org/officeDocument/2006/relationships/settings" Target="/word/settings.xml" Id="Re542aba0371e47fc" /><Relationship Type="http://schemas.openxmlformats.org/officeDocument/2006/relationships/image" Target="/word/media/9a7a417e-6e05-4ae3-973a-588c73e6cff1.png" Id="R79c55f6475df4f7f" /></Relationships>
</file>