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1abccd216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b9e58d968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Puebla del Maestre,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e4f53cd7e428c" /><Relationship Type="http://schemas.openxmlformats.org/officeDocument/2006/relationships/numbering" Target="/word/numbering.xml" Id="R421127c45e1643aa" /><Relationship Type="http://schemas.openxmlformats.org/officeDocument/2006/relationships/settings" Target="/word/settings.xml" Id="Rec399e67339549c2" /><Relationship Type="http://schemas.openxmlformats.org/officeDocument/2006/relationships/image" Target="/word/media/8f182047-552e-47f2-8f58-47d645bbd40a.png" Id="R364b9e58d96843af" /></Relationships>
</file>