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dcfcf520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cb16b486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1895c71447e7" /><Relationship Type="http://schemas.openxmlformats.org/officeDocument/2006/relationships/numbering" Target="/word/numbering.xml" Id="Red22d852820c4db9" /><Relationship Type="http://schemas.openxmlformats.org/officeDocument/2006/relationships/settings" Target="/word/settings.xml" Id="Rfc5314f6e01041e3" /><Relationship Type="http://schemas.openxmlformats.org/officeDocument/2006/relationships/image" Target="/word/media/53a16cab-bae2-4355-95ad-9e877dfe52cc.png" Id="Rbeecb16b48654c4d" /></Relationships>
</file>