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a45fd177b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c6c516f84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Pumarena,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3aafb6c9d4f0c" /><Relationship Type="http://schemas.openxmlformats.org/officeDocument/2006/relationships/numbering" Target="/word/numbering.xml" Id="R50f7d150fa9e4f4c" /><Relationship Type="http://schemas.openxmlformats.org/officeDocument/2006/relationships/settings" Target="/word/settings.xml" Id="R78caf424a6324b62" /><Relationship Type="http://schemas.openxmlformats.org/officeDocument/2006/relationships/image" Target="/word/media/ad0d68d9-a9b5-4a10-be3b-87b1b2b2dc3f.png" Id="Re69c6c516f844fe5" /></Relationships>
</file>