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ea37c49fa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ae9d25ab5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Quintana de Valdivielso,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7a23bede447c3" /><Relationship Type="http://schemas.openxmlformats.org/officeDocument/2006/relationships/numbering" Target="/word/numbering.xml" Id="R459d34659850449f" /><Relationship Type="http://schemas.openxmlformats.org/officeDocument/2006/relationships/settings" Target="/word/settings.xml" Id="R70dcb18fc6c94e2c" /><Relationship Type="http://schemas.openxmlformats.org/officeDocument/2006/relationships/image" Target="/word/media/d04c7ea0-8872-4214-a588-cb8356004b11.png" Id="Rfc5ae9d25ab540f7" /></Relationships>
</file>