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2b57b26ab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a556c83b4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Quintanaloranco,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26825105541cc" /><Relationship Type="http://schemas.openxmlformats.org/officeDocument/2006/relationships/numbering" Target="/word/numbering.xml" Id="R3ce39f111957403a" /><Relationship Type="http://schemas.openxmlformats.org/officeDocument/2006/relationships/settings" Target="/word/settings.xml" Id="Rd36e32f2a62b4a8b" /><Relationship Type="http://schemas.openxmlformats.org/officeDocument/2006/relationships/image" Target="/word/media/66eabb91-5d4a-4bf9-887f-14f898432332.png" Id="R762a556c83b442d7" /></Relationships>
</file>