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d1c9fa2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b76ceeb1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Quintela do Pando,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becfbe794d4d" /><Relationship Type="http://schemas.openxmlformats.org/officeDocument/2006/relationships/numbering" Target="/word/numbering.xml" Id="R467d7dbba4c84568" /><Relationship Type="http://schemas.openxmlformats.org/officeDocument/2006/relationships/settings" Target="/word/settings.xml" Id="R71e8549ef1604201" /><Relationship Type="http://schemas.openxmlformats.org/officeDocument/2006/relationships/image" Target="/word/media/15060989-c2ab-4e74-bcc5-59747792f3aa.png" Id="Rcd0b76ceeb154475" /></Relationships>
</file>