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b3dab751f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139542be4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3753be6544d5d" /><Relationship Type="http://schemas.openxmlformats.org/officeDocument/2006/relationships/numbering" Target="/word/numbering.xml" Id="R90dd10a597de4286" /><Relationship Type="http://schemas.openxmlformats.org/officeDocument/2006/relationships/settings" Target="/word/settings.xml" Id="Ra8fc7b9227274874" /><Relationship Type="http://schemas.openxmlformats.org/officeDocument/2006/relationships/image" Target="/word/media/60ebc70f-9b54-4df2-9703-4a3d1537ec29.png" Id="R876139542be4435b" /></Relationships>
</file>