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ca5da4690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ff7304466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Revilla de Santullan,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8b3bfce0d4e56" /><Relationship Type="http://schemas.openxmlformats.org/officeDocument/2006/relationships/numbering" Target="/word/numbering.xml" Id="R6a9eb1a6fbf24a4b" /><Relationship Type="http://schemas.openxmlformats.org/officeDocument/2006/relationships/settings" Target="/word/settings.xml" Id="R0d95bc1d9d474b9d" /><Relationship Type="http://schemas.openxmlformats.org/officeDocument/2006/relationships/image" Target="/word/media/6a55de8e-9007-42da-a1b1-9fb8119f95e9.png" Id="R7e9ff73044664f8e" /></Relationships>
</file>