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2a7166eb3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c3b93e2cc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Revilla-Vallegera,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c1df095f74bf7" /><Relationship Type="http://schemas.openxmlformats.org/officeDocument/2006/relationships/numbering" Target="/word/numbering.xml" Id="Re51a2823d1b64a70" /><Relationship Type="http://schemas.openxmlformats.org/officeDocument/2006/relationships/settings" Target="/word/settings.xml" Id="Ra4afa131514d4c9f" /><Relationship Type="http://schemas.openxmlformats.org/officeDocument/2006/relationships/image" Target="/word/media/99ca3973-efad-4dc2-97c3-9a8081a0c680.png" Id="R0b8c3b93e2cc45fb" /></Relationships>
</file>