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31b65cde1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1e2e15900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Ribas Pequenas,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d42a581d446b4" /><Relationship Type="http://schemas.openxmlformats.org/officeDocument/2006/relationships/numbering" Target="/word/numbering.xml" Id="R36b680530b8a47ad" /><Relationship Type="http://schemas.openxmlformats.org/officeDocument/2006/relationships/settings" Target="/word/settings.xml" Id="R9493566320e64205" /><Relationship Type="http://schemas.openxmlformats.org/officeDocument/2006/relationships/image" Target="/word/media/39857a2e-36bf-4a59-961d-bdf2f87dc39f.png" Id="Rd591e2e159004308" /></Relationships>
</file>