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2cfb63872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05aecbae2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Riopanero,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1fd81ff8e4a4c" /><Relationship Type="http://schemas.openxmlformats.org/officeDocument/2006/relationships/numbering" Target="/word/numbering.xml" Id="R00476f6ad6184988" /><Relationship Type="http://schemas.openxmlformats.org/officeDocument/2006/relationships/settings" Target="/word/settings.xml" Id="Rf117628b03d84e89" /><Relationship Type="http://schemas.openxmlformats.org/officeDocument/2006/relationships/image" Target="/word/media/a51bc6ff-514a-4ee2-9ed6-59b4338b2567.png" Id="R19305aecbae244cc" /></Relationships>
</file>