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f07f8c253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8ac8528e5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Robles de la Valcueva,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efc0cc1f346ea" /><Relationship Type="http://schemas.openxmlformats.org/officeDocument/2006/relationships/numbering" Target="/word/numbering.xml" Id="Rfe6a848f040e4a17" /><Relationship Type="http://schemas.openxmlformats.org/officeDocument/2006/relationships/settings" Target="/word/settings.xml" Id="R940f9d98e4b24b70" /><Relationship Type="http://schemas.openxmlformats.org/officeDocument/2006/relationships/image" Target="/word/media/30b18b53-621d-44d0-9d83-e3cd01db7fe2.png" Id="Rb378ac8528e5457d" /></Relationships>
</file>