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5b5ef5ccb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254a2e2b7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Romangordo,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55a33f43e4d8d" /><Relationship Type="http://schemas.openxmlformats.org/officeDocument/2006/relationships/numbering" Target="/word/numbering.xml" Id="R40e2a8a43fe64271" /><Relationship Type="http://schemas.openxmlformats.org/officeDocument/2006/relationships/settings" Target="/word/settings.xml" Id="R525f89dc12b342f7" /><Relationship Type="http://schemas.openxmlformats.org/officeDocument/2006/relationships/image" Target="/word/media/d508d35d-cdd8-4f65-a5c1-b3dbd58aff38.png" Id="Rbd3254a2e2b744dc" /></Relationships>
</file>