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71051b886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76e8c3dc9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Romanina Alta,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fec594ef94515" /><Relationship Type="http://schemas.openxmlformats.org/officeDocument/2006/relationships/numbering" Target="/word/numbering.xml" Id="Rca93120b1fa344c1" /><Relationship Type="http://schemas.openxmlformats.org/officeDocument/2006/relationships/settings" Target="/word/settings.xml" Id="R312d88bd892145fc" /><Relationship Type="http://schemas.openxmlformats.org/officeDocument/2006/relationships/image" Target="/word/media/ee3717d2-b11d-46de-9efe-b2db0ece3b64.png" Id="R1f176e8c3dc94c22" /></Relationships>
</file>