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3b5a0e463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7eed8b2ee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 Roqueta,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46cb59ac3476a" /><Relationship Type="http://schemas.openxmlformats.org/officeDocument/2006/relationships/numbering" Target="/word/numbering.xml" Id="Ra2327cd3eea74495" /><Relationship Type="http://schemas.openxmlformats.org/officeDocument/2006/relationships/settings" Target="/word/settings.xml" Id="Rb51ac083286d4955" /><Relationship Type="http://schemas.openxmlformats.org/officeDocument/2006/relationships/image" Target="/word/media/eeb25685-f15e-461b-b7a5-e2f9babad4ed.png" Id="R33c7eed8b2ee47af" /></Relationships>
</file>