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98a9b630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c227d7ee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28fb59860480a" /><Relationship Type="http://schemas.openxmlformats.org/officeDocument/2006/relationships/numbering" Target="/word/numbering.xml" Id="R4b8bff180f70480d" /><Relationship Type="http://schemas.openxmlformats.org/officeDocument/2006/relationships/settings" Target="/word/settings.xml" Id="Rfe73cdffb0b44f90" /><Relationship Type="http://schemas.openxmlformats.org/officeDocument/2006/relationships/image" Target="/word/media/45c1fd20-da82-42aa-b9df-2e16c2614b1f.png" Id="Rbf6c227d7ee24b5e" /></Relationships>
</file>