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51504cb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e51aa030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8942a8174ee5" /><Relationship Type="http://schemas.openxmlformats.org/officeDocument/2006/relationships/numbering" Target="/word/numbering.xml" Id="Rb6aef7e0a7f14259" /><Relationship Type="http://schemas.openxmlformats.org/officeDocument/2006/relationships/settings" Target="/word/settings.xml" Id="R9366730ba06f410b" /><Relationship Type="http://schemas.openxmlformats.org/officeDocument/2006/relationships/image" Target="/word/media/d70e8145-f30f-4ce6-9e77-ee44b55fb148.png" Id="R62ae51aa03004dfc" /></Relationships>
</file>