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76a5c4ed4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bea3acd05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Llorente,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88c26ef714c3c" /><Relationship Type="http://schemas.openxmlformats.org/officeDocument/2006/relationships/numbering" Target="/word/numbering.xml" Id="R2a78e21e78144de9" /><Relationship Type="http://schemas.openxmlformats.org/officeDocument/2006/relationships/settings" Target="/word/settings.xml" Id="R869290fb80184522" /><Relationship Type="http://schemas.openxmlformats.org/officeDocument/2006/relationships/image" Target="/word/media/49178e6f-39df-4ca3-b7d1-6d85a20ddc75.png" Id="R2e1bea3acd054a18" /></Relationships>
</file>