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bfb6486cc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ca3956c8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la Tercia,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f41b32b14e22" /><Relationship Type="http://schemas.openxmlformats.org/officeDocument/2006/relationships/numbering" Target="/word/numbering.xml" Id="R1df94e913d1b4c42" /><Relationship Type="http://schemas.openxmlformats.org/officeDocument/2006/relationships/settings" Target="/word/settings.xml" Id="R961ada9c35bc4d3f" /><Relationship Type="http://schemas.openxmlformats.org/officeDocument/2006/relationships/image" Target="/word/media/558d4c92-542d-492b-8222-5e076d8f958c.png" Id="R6cfca3956c8d4561" /></Relationships>
</file>