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a01dc563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30a6b454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Millan de Yecora,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967d9dfe4332" /><Relationship Type="http://schemas.openxmlformats.org/officeDocument/2006/relationships/numbering" Target="/word/numbering.xml" Id="R6f0daebae8c64c54" /><Relationship Type="http://schemas.openxmlformats.org/officeDocument/2006/relationships/settings" Target="/word/settings.xml" Id="Ra92cca2c0712496c" /><Relationship Type="http://schemas.openxmlformats.org/officeDocument/2006/relationships/image" Target="/word/media/a3ad6393-9d46-4a7c-8e30-17f3a0364d0a.png" Id="R1ef930a6b45449a9" /></Relationships>
</file>