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505c6a7ea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94e73c269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Pedro de Olleros,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c80e2936849fb" /><Relationship Type="http://schemas.openxmlformats.org/officeDocument/2006/relationships/numbering" Target="/word/numbering.xml" Id="R9d3dfd7613944934" /><Relationship Type="http://schemas.openxmlformats.org/officeDocument/2006/relationships/settings" Target="/word/settings.xml" Id="Rcd62eb59d173402b" /><Relationship Type="http://schemas.openxmlformats.org/officeDocument/2006/relationships/image" Target="/word/media/94de7ac5-6498-4411-b0df-08c5ae2a86f7.png" Id="R4f694e73c26946c6" /></Relationships>
</file>