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be81d66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de9a183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Sandoval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4c9ed9644af6" /><Relationship Type="http://schemas.openxmlformats.org/officeDocument/2006/relationships/numbering" Target="/word/numbering.xml" Id="Rc1eb4d3e395444a9" /><Relationship Type="http://schemas.openxmlformats.org/officeDocument/2006/relationships/settings" Target="/word/settings.xml" Id="R05f6127b08704a70" /><Relationship Type="http://schemas.openxmlformats.org/officeDocument/2006/relationships/image" Target="/word/media/e9562b1c-bf21-4b11-a98b-d82e75e3c0c2.png" Id="R3b57de9a183d4669" /></Relationships>
</file>