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e54b0bd6a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8ae5cfad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Andreu de la Barca,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241cc9e164cad" /><Relationship Type="http://schemas.openxmlformats.org/officeDocument/2006/relationships/numbering" Target="/word/numbering.xml" Id="R2d34d33d3ca54a1e" /><Relationship Type="http://schemas.openxmlformats.org/officeDocument/2006/relationships/settings" Target="/word/settings.xml" Id="R2127cb21482f46e0" /><Relationship Type="http://schemas.openxmlformats.org/officeDocument/2006/relationships/image" Target="/word/media/78f615b8-11a2-4e9d-985e-55aa9dea4057.png" Id="R7fb8ae5cfad84ca8" /></Relationships>
</file>