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bddcf53d4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79c5d39b8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Guim de Freixenet,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1b377dbbb4d3a" /><Relationship Type="http://schemas.openxmlformats.org/officeDocument/2006/relationships/numbering" Target="/word/numbering.xml" Id="Rfa464a3731114f04" /><Relationship Type="http://schemas.openxmlformats.org/officeDocument/2006/relationships/settings" Target="/word/settings.xml" Id="R6d7ae8d4ea4e4c64" /><Relationship Type="http://schemas.openxmlformats.org/officeDocument/2006/relationships/image" Target="/word/media/042b5bef-f04a-4260-870f-c134ef150850.png" Id="R56479c5d39b8489b" /></Relationships>
</file>