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1ed51cba4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601af41d4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Marina de Torre,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7999fc44b4cbf" /><Relationship Type="http://schemas.openxmlformats.org/officeDocument/2006/relationships/numbering" Target="/word/numbering.xml" Id="R0dd0386a06f643de" /><Relationship Type="http://schemas.openxmlformats.org/officeDocument/2006/relationships/settings" Target="/word/settings.xml" Id="R74c7aa7828c2487a" /><Relationship Type="http://schemas.openxmlformats.org/officeDocument/2006/relationships/image" Target="/word/media/ced67867-9967-423c-8603-3e0242c7c9f0.png" Id="R27d601af41d44b9c" /></Relationships>
</file>