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0498fd6c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c3d824e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Olaja de la Accion,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69feafea4aa1" /><Relationship Type="http://schemas.openxmlformats.org/officeDocument/2006/relationships/numbering" Target="/word/numbering.xml" Id="R022c06540f444da6" /><Relationship Type="http://schemas.openxmlformats.org/officeDocument/2006/relationships/settings" Target="/word/settings.xml" Id="R9cec50648ae040d9" /><Relationship Type="http://schemas.openxmlformats.org/officeDocument/2006/relationships/image" Target="/word/media/faa6033c-bd7c-4c44-8fa2-e642f060f145.png" Id="R4a20c3d824e849be" /></Relationships>
</file>