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8517adc37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4ae33fcaa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Rosa,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efeb40d8d4d6e" /><Relationship Type="http://schemas.openxmlformats.org/officeDocument/2006/relationships/numbering" Target="/word/numbering.xml" Id="Rbab03fe5c7df4f0e" /><Relationship Type="http://schemas.openxmlformats.org/officeDocument/2006/relationships/settings" Target="/word/settings.xml" Id="Re52882cf842346f8" /><Relationship Type="http://schemas.openxmlformats.org/officeDocument/2006/relationships/image" Target="/word/media/eeff77e4-cb82-459b-aecd-a8b77444df07.png" Id="Rc724ae33fcaa4304" /></Relationships>
</file>