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18f16c25e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ea8ef6f16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Sardonedo,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a34d24ad741e6" /><Relationship Type="http://schemas.openxmlformats.org/officeDocument/2006/relationships/numbering" Target="/word/numbering.xml" Id="R560850fa0f7f4d67" /><Relationship Type="http://schemas.openxmlformats.org/officeDocument/2006/relationships/settings" Target="/word/settings.xml" Id="R39cd2e0271244f4a" /><Relationship Type="http://schemas.openxmlformats.org/officeDocument/2006/relationships/image" Target="/word/media/772ef29d-3013-4f6b-b25d-726b5cf30558.png" Id="R1ccea8ef6f164c5e" /></Relationships>
</file>